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D4" w:rsidRPr="00146FEC" w:rsidRDefault="00FD5FD4" w:rsidP="00FD5FD4">
      <w:pPr>
        <w:pStyle w:val="Title"/>
        <w:jc w:val="center"/>
        <w:rPr>
          <w:rFonts w:ascii="Gotham Bold" w:hAnsi="Gotham Bold"/>
          <w:sz w:val="40"/>
          <w:szCs w:val="40"/>
        </w:rPr>
      </w:pPr>
      <w:r>
        <w:rPr>
          <w:rFonts w:ascii="Gotham Bold" w:hAnsi="Gotham Bold"/>
          <w:sz w:val="48"/>
          <w:szCs w:val="48"/>
        </w:rPr>
        <w:br/>
      </w:r>
      <w:r w:rsidRPr="00146FEC">
        <w:rPr>
          <w:rFonts w:ascii="Gotham Bold" w:hAnsi="Gotham Bold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B648CD8" wp14:editId="1B7C020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34440" cy="933450"/>
            <wp:effectExtent l="0" t="0" r="3810" b="0"/>
            <wp:wrapTight wrapText="bothSides">
              <wp:wrapPolygon edited="0">
                <wp:start x="9667" y="0"/>
                <wp:lineTo x="2000" y="7053"/>
                <wp:lineTo x="0" y="9257"/>
                <wp:lineTo x="0" y="21159"/>
                <wp:lineTo x="21333" y="21159"/>
                <wp:lineTo x="21333" y="9257"/>
                <wp:lineTo x="11667" y="0"/>
                <wp:lineTo x="96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ositiv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ld" w:hAnsi="Gotham Bold"/>
          <w:sz w:val="40"/>
          <w:szCs w:val="40"/>
        </w:rPr>
        <w:t>apl board code of ethics</w:t>
      </w:r>
    </w:p>
    <w:p w:rsidR="00FD5FD4" w:rsidRPr="001949E6" w:rsidRDefault="00FD5FD4" w:rsidP="00FD5FD4">
      <w:pPr>
        <w:jc w:val="both"/>
        <w:rPr>
          <w:sz w:val="24"/>
          <w:szCs w:val="24"/>
        </w:rPr>
      </w:pPr>
    </w:p>
    <w:p w:rsidR="00FD5FD4" w:rsidRPr="00FD5FD4" w:rsidRDefault="00FD5FD4" w:rsidP="00FD5FD4">
      <w:pPr>
        <w:rPr>
          <w:rFonts w:cstheme="minorHAnsi"/>
          <w:b/>
          <w:sz w:val="24"/>
          <w:szCs w:val="24"/>
        </w:rPr>
      </w:pPr>
      <w:r w:rsidRPr="00FD5FD4">
        <w:rPr>
          <w:rFonts w:cstheme="minorHAnsi"/>
          <w:b/>
          <w:sz w:val="24"/>
          <w:szCs w:val="24"/>
        </w:rPr>
        <w:t>As a member of the APL Board, I will...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listen carefully to my teammates, and those served by APL.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respect the opinion of other board members.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respect and support the majority decisions of the board.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recognize that all authority is vested in the board when it meets in legal session and not with individual board members.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keep well-informed of developments that are relevant to issues that may come before the board.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participate actively in board meetings and actions.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call to the attention of the board any issues that I believe will have an adverse effect on APL or its customers.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attempt to interpret the needs of customers to APL and interpret the action of APL to its customers.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refer customer or staff complaints to the proper level on the chain of command.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recognize that the board member's job is to ensure that APL is well managed, not to manage APL.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vote to hire the best possible person to manage APL.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represent all constituents of APL and not a particular geographic area or special interest groups.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consider myself a "trustee" of APL and do my best to ensure that APL is well maintained, financially secure, growing and always operating in the best interests of constituents.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always work to learn more about the board member's job and how to do it better.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declare any conflict of interests between my personal life and my position on the APL board, and avoid voting on issues that appear to be a conflict of interest.</w:t>
      </w:r>
    </w:p>
    <w:p w:rsidR="00FD5FD4" w:rsidRPr="00FD5FD4" w:rsidRDefault="00FD5FD4" w:rsidP="00FD5FD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D5FD4">
        <w:rPr>
          <w:rFonts w:cstheme="minorHAnsi"/>
          <w:b/>
          <w:sz w:val="24"/>
          <w:szCs w:val="24"/>
        </w:rPr>
        <w:t>As a member of the APL Board I will not...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be critical, in or outside of the board meeting, of other board members or their opinions.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use APL or any part of APL for my personal advantage or the personal advantage of my friends or relatives.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discuss the confidential proceedings of the board outside the board meeting.</w:t>
      </w:r>
    </w:p>
    <w:p w:rsidR="00FD5FD4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promise prior to a meeting how I will vote on any issue in the meeting.</w:t>
      </w:r>
    </w:p>
    <w:p w:rsidR="003B308A" w:rsidRPr="00FD5FD4" w:rsidRDefault="00FD5FD4" w:rsidP="00FD5FD4">
      <w:pPr>
        <w:spacing w:line="276" w:lineRule="auto"/>
        <w:ind w:left="180" w:hanging="180"/>
        <w:jc w:val="both"/>
        <w:rPr>
          <w:rFonts w:cstheme="minorHAnsi"/>
          <w:sz w:val="24"/>
          <w:szCs w:val="24"/>
        </w:rPr>
      </w:pPr>
      <w:r w:rsidRPr="00FD5FD4">
        <w:rPr>
          <w:rFonts w:cstheme="minorHAnsi"/>
          <w:sz w:val="24"/>
          <w:szCs w:val="24"/>
        </w:rPr>
        <w:t>• interfere with duties of the executive or undermine the executive's authority.</w:t>
      </w:r>
      <w:bookmarkStart w:id="0" w:name="_GoBack"/>
      <w:bookmarkEnd w:id="0"/>
    </w:p>
    <w:sectPr w:rsidR="003B308A" w:rsidRPr="00FD5FD4" w:rsidSect="00FD5FD4">
      <w:footerReference w:type="even" r:id="rId7"/>
      <w:footerReference w:type="default" r:id="rId8"/>
      <w:headerReference w:type="first" r:id="rId9"/>
      <w:pgSz w:w="12240" w:h="15840"/>
      <w:pgMar w:top="1440" w:right="1080" w:bottom="245" w:left="86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E5" w:rsidRDefault="005707E5" w:rsidP="00FD5FD4">
      <w:pPr>
        <w:spacing w:after="0" w:line="240" w:lineRule="auto"/>
      </w:pPr>
      <w:r>
        <w:separator/>
      </w:r>
    </w:p>
  </w:endnote>
  <w:endnote w:type="continuationSeparator" w:id="0">
    <w:p w:rsidR="005707E5" w:rsidRDefault="005707E5" w:rsidP="00FD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03" w:rsidRPr="00AE3F03" w:rsidRDefault="005707E5">
    <w:pPr>
      <w:pStyle w:val="Footer"/>
      <w:rPr>
        <w:sz w:val="28"/>
      </w:rPr>
    </w:pPr>
    <w:r>
      <w:tab/>
    </w:r>
    <w:r>
      <w:tab/>
    </w:r>
    <w:r>
      <w:rPr>
        <w:sz w:val="28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25" w:rsidRPr="00AE3F03" w:rsidRDefault="005707E5">
    <w:pPr>
      <w:pStyle w:val="Footer"/>
      <w:rPr>
        <w:sz w:val="28"/>
        <w:szCs w:val="2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E5" w:rsidRDefault="005707E5" w:rsidP="00FD5FD4">
      <w:pPr>
        <w:spacing w:after="0" w:line="240" w:lineRule="auto"/>
      </w:pPr>
      <w:r>
        <w:separator/>
      </w:r>
    </w:p>
  </w:footnote>
  <w:footnote w:type="continuationSeparator" w:id="0">
    <w:p w:rsidR="005707E5" w:rsidRDefault="005707E5" w:rsidP="00FD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62" w:rsidRDefault="005707E5" w:rsidP="001664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D4"/>
    <w:rsid w:val="003B308A"/>
    <w:rsid w:val="005707E5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07F1"/>
  <w15:chartTrackingRefBased/>
  <w15:docId w15:val="{D9FC312B-1205-45AA-981E-5F19B174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D4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D5F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5FD4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rsid w:val="00FD5F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D5FD4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D5F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D5FD4"/>
    <w:rPr>
      <w:rFonts w:asciiTheme="majorHAnsi" w:eastAsiaTheme="majorEastAsia" w:hAnsiTheme="majorHAnsi" w:cstheme="majorBidi"/>
      <w:caps/>
      <w:spacing w:val="4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Priddis</dc:creator>
  <cp:keywords/>
  <dc:description/>
  <cp:lastModifiedBy>Marissa Priddis</cp:lastModifiedBy>
  <cp:revision>1</cp:revision>
  <dcterms:created xsi:type="dcterms:W3CDTF">2021-01-15T16:25:00Z</dcterms:created>
  <dcterms:modified xsi:type="dcterms:W3CDTF">2021-01-15T16:29:00Z</dcterms:modified>
</cp:coreProperties>
</file>